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3061"/>
        <w:tblW w:w="10349" w:type="dxa"/>
        <w:tblLook w:val="04A0" w:firstRow="1" w:lastRow="0" w:firstColumn="1" w:lastColumn="0" w:noHBand="0" w:noVBand="1"/>
      </w:tblPr>
      <w:tblGrid>
        <w:gridCol w:w="2148"/>
        <w:gridCol w:w="3654"/>
        <w:gridCol w:w="4064"/>
        <w:gridCol w:w="483"/>
      </w:tblGrid>
      <w:tr w:rsidR="007A352A" w:rsidRPr="00E425C4" w:rsidTr="00DE34FF">
        <w:tc>
          <w:tcPr>
            <w:tcW w:w="2148" w:type="dxa"/>
          </w:tcPr>
          <w:p w:rsidR="007A352A" w:rsidRPr="00D5486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D5486A">
              <w:rPr>
                <w:b/>
                <w:sz w:val="22"/>
                <w:szCs w:val="22"/>
              </w:rPr>
              <w:t>MACROPROCESO</w:t>
            </w:r>
          </w:p>
        </w:tc>
        <w:tc>
          <w:tcPr>
            <w:tcW w:w="3654" w:type="dxa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PROCESOS</w:t>
            </w:r>
          </w:p>
        </w:tc>
        <w:tc>
          <w:tcPr>
            <w:tcW w:w="4064" w:type="dxa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SUBPROCESOS</w:t>
            </w:r>
          </w:p>
        </w:tc>
        <w:tc>
          <w:tcPr>
            <w:tcW w:w="483" w:type="dxa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Nº</w:t>
            </w:r>
          </w:p>
        </w:tc>
      </w:tr>
      <w:tr w:rsidR="007A352A" w:rsidRPr="00E425C4" w:rsidTr="00DE34FF">
        <w:tc>
          <w:tcPr>
            <w:tcW w:w="2148" w:type="dxa"/>
            <w:vMerge w:val="restart"/>
            <w:vAlign w:val="center"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CE5384">
              <w:rPr>
                <w:b/>
                <w:sz w:val="22"/>
                <w:szCs w:val="22"/>
              </w:rPr>
              <w:t>DIRECTIVO</w:t>
            </w:r>
          </w:p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  <w:p w:rsidR="007A352A" w:rsidRPr="00CE5384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(Nancy Adriana Herrera, Eulalia Rojas)</w:t>
            </w:r>
          </w:p>
        </w:tc>
        <w:tc>
          <w:tcPr>
            <w:tcW w:w="3654" w:type="dxa"/>
            <w:vMerge w:val="restart"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Gestionar el direccionamiento estratégico</w:t>
            </w:r>
          </w:p>
        </w:tc>
        <w:tc>
          <w:tcPr>
            <w:tcW w:w="4064" w:type="dxa"/>
          </w:tcPr>
          <w:p w:rsidR="007A352A" w:rsidRPr="008C619D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Apropiar el horizonte institucional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b/>
                <w:sz w:val="20"/>
                <w:szCs w:val="20"/>
              </w:rPr>
              <w:t>(Hernán Hoyos</w:t>
            </w:r>
          </w:p>
        </w:tc>
        <w:tc>
          <w:tcPr>
            <w:tcW w:w="483" w:type="dxa"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1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Pr="00D5486A" w:rsidRDefault="007A352A" w:rsidP="00DE34FF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Realizar el diagnóstico y plan estratégico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BB6B6D">
              <w:rPr>
                <w:rFonts w:cs="Arial"/>
                <w:b/>
                <w:sz w:val="20"/>
                <w:szCs w:val="20"/>
              </w:rPr>
              <w:t xml:space="preserve">(Nancy </w:t>
            </w:r>
            <w:r>
              <w:rPr>
                <w:rFonts w:cs="Arial"/>
                <w:b/>
                <w:sz w:val="20"/>
                <w:szCs w:val="20"/>
              </w:rPr>
              <w:t xml:space="preserve">Adriana </w:t>
            </w:r>
            <w:r w:rsidRPr="00BB6B6D">
              <w:rPr>
                <w:rFonts w:cs="Arial"/>
                <w:b/>
                <w:sz w:val="20"/>
                <w:szCs w:val="20"/>
              </w:rPr>
              <w:t>Herrera)</w:t>
            </w:r>
          </w:p>
        </w:tc>
        <w:tc>
          <w:tcPr>
            <w:tcW w:w="483" w:type="dxa"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2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Pr="00D5486A" w:rsidRDefault="007A352A" w:rsidP="00DE34FF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Dinamizar</w:t>
            </w:r>
            <w:r w:rsidRPr="008C619D">
              <w:rPr>
                <w:rFonts w:cs="Arial"/>
                <w:sz w:val="20"/>
                <w:szCs w:val="20"/>
              </w:rPr>
              <w:t xml:space="preserve"> las relaciones con el entorno y la comunicación interna y externa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BB6B6D">
              <w:rPr>
                <w:rFonts w:cs="Arial"/>
                <w:b/>
                <w:sz w:val="20"/>
                <w:szCs w:val="20"/>
              </w:rPr>
              <w:t>(Carlos Mario Álvarez</w:t>
            </w:r>
          </w:p>
        </w:tc>
        <w:tc>
          <w:tcPr>
            <w:tcW w:w="483" w:type="dxa"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3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Pr="00D5486A" w:rsidRDefault="007A352A" w:rsidP="00DE34FF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vMerge w:val="restart"/>
            <w:tcBorders>
              <w:top w:val="single" w:sz="12" w:space="0" w:color="auto"/>
            </w:tcBorders>
            <w:vAlign w:val="center"/>
          </w:tcPr>
          <w:p w:rsidR="004161EA" w:rsidRDefault="004161E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Gestionar la calidad</w:t>
            </w:r>
          </w:p>
        </w:tc>
        <w:tc>
          <w:tcPr>
            <w:tcW w:w="4064" w:type="dxa"/>
            <w:tcBorders>
              <w:top w:val="single" w:sz="12" w:space="0" w:color="auto"/>
            </w:tcBorders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 xml:space="preserve">Gestionar quejas, sugerencias y </w:t>
            </w:r>
            <w:r>
              <w:rPr>
                <w:rFonts w:cs="Arial"/>
                <w:sz w:val="20"/>
                <w:szCs w:val="20"/>
              </w:rPr>
              <w:t>felicitaciones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BB6B6D">
              <w:rPr>
                <w:rFonts w:cs="Arial"/>
                <w:b/>
                <w:sz w:val="20"/>
                <w:szCs w:val="20"/>
              </w:rPr>
              <w:t>(Alonso Cadavid)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4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Pr="00D5486A" w:rsidRDefault="007A352A" w:rsidP="00DE34FF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</w:tcPr>
          <w:p w:rsidR="007A047E" w:rsidRDefault="007A047E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Auditar internamente los procesos</w:t>
            </w:r>
          </w:p>
          <w:p w:rsidR="007A352A" w:rsidRPr="008C619D" w:rsidRDefault="007A047E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BB6B6D">
              <w:rPr>
                <w:rFonts w:cs="Arial"/>
                <w:b/>
                <w:sz w:val="20"/>
                <w:szCs w:val="20"/>
              </w:rPr>
              <w:t>(Auditores</w:t>
            </w:r>
            <w:proofErr w:type="gramStart"/>
            <w:r w:rsidRPr="00BB6B6D">
              <w:rPr>
                <w:rFonts w:cs="Arial"/>
                <w:b/>
                <w:sz w:val="20"/>
                <w:szCs w:val="20"/>
              </w:rPr>
              <w:t>?</w:t>
            </w:r>
            <w:proofErr w:type="gramEnd"/>
            <w:r w:rsidRPr="00BB6B6D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483" w:type="dxa"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5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Pr="00D5486A" w:rsidRDefault="007A352A" w:rsidP="00DE34FF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vMerge/>
            <w:tcBorders>
              <w:bottom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  <w:tcBorders>
              <w:bottom w:val="single" w:sz="12" w:space="0" w:color="auto"/>
            </w:tcBorders>
          </w:tcPr>
          <w:p w:rsidR="007A047E" w:rsidRDefault="007A047E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Establecer acciones preventivas, correctivas y de mejoramiento</w:t>
            </w:r>
          </w:p>
          <w:p w:rsidR="007A352A" w:rsidRPr="008C619D" w:rsidRDefault="007A047E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BB6B6D">
              <w:rPr>
                <w:rFonts w:cs="Arial"/>
                <w:b/>
                <w:sz w:val="20"/>
                <w:szCs w:val="20"/>
              </w:rPr>
              <w:t>(Nancy Adriana Herrera</w:t>
            </w:r>
            <w:r w:rsidRPr="008C619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6</w:t>
            </w:r>
          </w:p>
        </w:tc>
      </w:tr>
      <w:tr w:rsidR="007A352A" w:rsidRPr="00E425C4" w:rsidTr="00DE34FF">
        <w:tc>
          <w:tcPr>
            <w:tcW w:w="2148" w:type="dxa"/>
            <w:vMerge/>
            <w:tcBorders>
              <w:bottom w:val="single" w:sz="18" w:space="0" w:color="auto"/>
            </w:tcBorders>
          </w:tcPr>
          <w:p w:rsidR="007A352A" w:rsidRPr="00D5486A" w:rsidRDefault="007A352A" w:rsidP="00DE34FF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Conformar el gobierno escolar</w:t>
            </w:r>
          </w:p>
        </w:tc>
        <w:tc>
          <w:tcPr>
            <w:tcW w:w="4064" w:type="dxa"/>
            <w:tcBorders>
              <w:top w:val="single" w:sz="12" w:space="0" w:color="auto"/>
            </w:tcBorders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Conformar y hacer seguimiento al gobierno escolar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BB6B6D">
              <w:rPr>
                <w:rFonts w:cs="Arial"/>
                <w:b/>
                <w:sz w:val="20"/>
                <w:szCs w:val="20"/>
              </w:rPr>
              <w:t xml:space="preserve">(Gladys </w:t>
            </w:r>
            <w:r>
              <w:rPr>
                <w:rFonts w:cs="Arial"/>
                <w:b/>
                <w:sz w:val="20"/>
                <w:szCs w:val="20"/>
              </w:rPr>
              <w:t>Valencia</w:t>
            </w:r>
            <w:r w:rsidRPr="00BB6B6D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7</w:t>
            </w:r>
          </w:p>
        </w:tc>
      </w:tr>
      <w:tr w:rsidR="007A352A" w:rsidRPr="00E425C4" w:rsidTr="00DE34FF">
        <w:tc>
          <w:tcPr>
            <w:tcW w:w="2148" w:type="dxa"/>
            <w:vMerge w:val="restart"/>
            <w:tcBorders>
              <w:top w:val="single" w:sz="18" w:space="0" w:color="auto"/>
            </w:tcBorders>
            <w:vAlign w:val="center"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CE5384">
              <w:rPr>
                <w:b/>
                <w:sz w:val="22"/>
                <w:szCs w:val="22"/>
              </w:rPr>
              <w:t>ACADÉMICO</w:t>
            </w:r>
          </w:p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  <w:p w:rsidR="007A352A" w:rsidRPr="00D5486A" w:rsidRDefault="007A352A" w:rsidP="00DE34FF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(Gladys Henao, Carolina Amaya )</w:t>
            </w:r>
          </w:p>
        </w:tc>
        <w:tc>
          <w:tcPr>
            <w:tcW w:w="3654" w:type="dxa"/>
            <w:vMerge w:val="restart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Elaborar el diseño curricular</w:t>
            </w:r>
          </w:p>
        </w:tc>
        <w:tc>
          <w:tcPr>
            <w:tcW w:w="4064" w:type="dxa"/>
            <w:tcBorders>
              <w:top w:val="single" w:sz="12" w:space="0" w:color="auto"/>
            </w:tcBorders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Implementar y hacer seguimiento al modelo pedagógico, la gestión curricular, y plan de estudio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(Carolina Amaya)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8</w:t>
            </w:r>
          </w:p>
        </w:tc>
      </w:tr>
      <w:tr w:rsidR="007A352A" w:rsidRPr="00E425C4" w:rsidTr="00DE34FF">
        <w:tc>
          <w:tcPr>
            <w:tcW w:w="2148" w:type="dxa"/>
            <w:vMerge/>
            <w:tcBorders>
              <w:top w:val="single" w:sz="18" w:space="0" w:color="auto"/>
            </w:tcBorders>
            <w:vAlign w:val="center"/>
          </w:tcPr>
          <w:p w:rsidR="007A352A" w:rsidRPr="00CE5384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  <w:tcBorders>
              <w:top w:val="single" w:sz="4" w:space="0" w:color="auto"/>
            </w:tcBorders>
          </w:tcPr>
          <w:p w:rsidR="007A352A" w:rsidRPr="008C619D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Articular la formación técnica              </w:t>
            </w:r>
            <w:r w:rsidRPr="004837E2">
              <w:rPr>
                <w:rFonts w:cs="Arial"/>
                <w:b/>
                <w:sz w:val="20"/>
                <w:szCs w:val="20"/>
              </w:rPr>
              <w:t>(Nancy Adriana Herrera)</w:t>
            </w:r>
          </w:p>
        </w:tc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Pr="00D5486A" w:rsidRDefault="007A352A" w:rsidP="00DE34FF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Establecer la evaluación y promoción</w:t>
            </w:r>
          </w:p>
        </w:tc>
        <w:tc>
          <w:tcPr>
            <w:tcW w:w="4064" w:type="dxa"/>
            <w:tcBorders>
              <w:top w:val="single" w:sz="12" w:space="0" w:color="auto"/>
            </w:tcBorders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Implementar y hacer seguimiento al sistema institucional de evaluación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(Sol Piedad Estrada )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7A352A" w:rsidRPr="00E425C4" w:rsidTr="00DE34FF">
        <w:tc>
          <w:tcPr>
            <w:tcW w:w="2148" w:type="dxa"/>
            <w:vMerge w:val="restart"/>
            <w:tcBorders>
              <w:top w:val="single" w:sz="18" w:space="0" w:color="auto"/>
            </w:tcBorders>
            <w:vAlign w:val="center"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ADMINISTRATIVO Y FINANCIERO</w:t>
            </w:r>
          </w:p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  <w:p w:rsidR="007A352A" w:rsidRPr="00CE5384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(Hernán Hoyos, Alonso Cadavid)</w:t>
            </w:r>
          </w:p>
        </w:tc>
        <w:tc>
          <w:tcPr>
            <w:tcW w:w="3654" w:type="dxa"/>
            <w:vMerge w:val="restart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Promover el talento humano</w:t>
            </w:r>
          </w:p>
        </w:tc>
        <w:tc>
          <w:tcPr>
            <w:tcW w:w="4064" w:type="dxa"/>
            <w:tcBorders>
              <w:top w:val="single" w:sz="12" w:space="0" w:color="auto"/>
            </w:tcBorders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Evaluar el desempeño de todo el personal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(Nancy Adriana Herrera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Gestionar capacitación para el personal que labora en la institución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(Nancy Adriana Herrera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483" w:type="dxa"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1</w:t>
            </w:r>
            <w:r>
              <w:rPr>
                <w:rFonts w:cs="Arial"/>
              </w:rPr>
              <w:t>2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Generar bienestar laboral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(Sandra Fonseca)</w:t>
            </w:r>
          </w:p>
        </w:tc>
        <w:tc>
          <w:tcPr>
            <w:tcW w:w="483" w:type="dxa"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1</w:t>
            </w:r>
            <w:r>
              <w:rPr>
                <w:rFonts w:cs="Arial"/>
              </w:rPr>
              <w:t>3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 w:val="restart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Apoyar la gestión académica</w:t>
            </w:r>
          </w:p>
        </w:tc>
        <w:tc>
          <w:tcPr>
            <w:tcW w:w="4064" w:type="dxa"/>
            <w:tcBorders>
              <w:top w:val="single" w:sz="12" w:space="0" w:color="auto"/>
            </w:tcBorders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Matricular estudiantes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(Edilma Arboleda)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1</w:t>
            </w:r>
            <w:r>
              <w:rPr>
                <w:rFonts w:cs="Arial"/>
              </w:rPr>
              <w:t>4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Realizar proceso de registro académico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(Lucila Palacio)</w:t>
            </w:r>
          </w:p>
        </w:tc>
        <w:tc>
          <w:tcPr>
            <w:tcW w:w="483" w:type="dxa"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</w:p>
        </w:tc>
      </w:tr>
      <w:tr w:rsidR="007D3408" w:rsidRPr="00E425C4" w:rsidTr="00DE34FF">
        <w:tc>
          <w:tcPr>
            <w:tcW w:w="2148" w:type="dxa"/>
            <w:vMerge/>
          </w:tcPr>
          <w:p w:rsidR="007D3408" w:rsidRDefault="007D3408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 w:val="restart"/>
            <w:tcBorders>
              <w:top w:val="single" w:sz="12" w:space="0" w:color="auto"/>
            </w:tcBorders>
            <w:vAlign w:val="center"/>
          </w:tcPr>
          <w:p w:rsidR="007D3408" w:rsidRDefault="007D3408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Gestionar los recursos</w:t>
            </w:r>
          </w:p>
          <w:p w:rsidR="007D3408" w:rsidRPr="00E425C4" w:rsidRDefault="007D3408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  <w:vMerge w:val="restart"/>
            <w:tcBorders>
              <w:top w:val="single" w:sz="12" w:space="0" w:color="auto"/>
            </w:tcBorders>
          </w:tcPr>
          <w:p w:rsidR="007D3408" w:rsidRDefault="007D3408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Adquirir y administrar los recursos físicos, financieros y contables</w:t>
            </w:r>
          </w:p>
          <w:p w:rsidR="007D3408" w:rsidRPr="008C619D" w:rsidRDefault="007D3408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(Nancy Adriana Herrera y Tesorera)</w:t>
            </w:r>
          </w:p>
          <w:p w:rsidR="007D3408" w:rsidRPr="008C619D" w:rsidRDefault="007D3408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(William Acosta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D3408" w:rsidRPr="00E425C4" w:rsidRDefault="007D3408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1</w:t>
            </w:r>
            <w:r>
              <w:rPr>
                <w:rFonts w:cs="Arial"/>
              </w:rPr>
              <w:t>6</w:t>
            </w:r>
          </w:p>
        </w:tc>
      </w:tr>
      <w:tr w:rsidR="007D3408" w:rsidRPr="00E425C4" w:rsidTr="00DE34FF">
        <w:tc>
          <w:tcPr>
            <w:tcW w:w="2148" w:type="dxa"/>
            <w:vMerge/>
          </w:tcPr>
          <w:p w:rsidR="007D3408" w:rsidRDefault="007D3408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7D3408" w:rsidRPr="00E425C4" w:rsidRDefault="007D3408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  <w:vMerge/>
          </w:tcPr>
          <w:p w:rsidR="007D3408" w:rsidRPr="008C619D" w:rsidRDefault="007D3408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D3408" w:rsidRPr="00E425C4" w:rsidRDefault="007D3408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1</w:t>
            </w:r>
            <w:r>
              <w:rPr>
                <w:rFonts w:cs="Arial"/>
              </w:rPr>
              <w:t>7</w:t>
            </w:r>
          </w:p>
        </w:tc>
      </w:tr>
      <w:tr w:rsidR="007A352A" w:rsidRPr="00E425C4" w:rsidTr="00DE34FF">
        <w:tc>
          <w:tcPr>
            <w:tcW w:w="2148" w:type="dxa"/>
            <w:vMerge w:val="restart"/>
            <w:tcBorders>
              <w:top w:val="single" w:sz="18" w:space="0" w:color="auto"/>
            </w:tcBorders>
            <w:vAlign w:val="center"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COMUNIDAD E INCLUSIÓN</w:t>
            </w:r>
          </w:p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(Oscar Adolfo Ortiz, Lía </w:t>
            </w:r>
            <w:proofErr w:type="spellStart"/>
            <w:r>
              <w:rPr>
                <w:b/>
                <w:sz w:val="22"/>
                <w:szCs w:val="22"/>
              </w:rPr>
              <w:t>Farley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F52CDC">
              <w:rPr>
                <w:b/>
                <w:sz w:val="22"/>
                <w:szCs w:val="22"/>
              </w:rPr>
              <w:t>Medina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654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Gestionar la convivencia</w:t>
            </w:r>
          </w:p>
        </w:tc>
        <w:tc>
          <w:tcPr>
            <w:tcW w:w="4064" w:type="dxa"/>
            <w:tcBorders>
              <w:top w:val="single" w:sz="12" w:space="0" w:color="auto"/>
            </w:tcBorders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Revisar, ajustar y dar cumplimiento al Manual de Convivencia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(René Alexander Piedrahita</w:t>
            </w:r>
            <w:r>
              <w:rPr>
                <w:rFonts w:cs="Arial"/>
                <w:b/>
                <w:sz w:val="20"/>
                <w:szCs w:val="20"/>
              </w:rPr>
              <w:t xml:space="preserve"> y </w:t>
            </w:r>
            <w:r w:rsidR="00D07B1B">
              <w:rPr>
                <w:rFonts w:cs="Arial"/>
                <w:b/>
                <w:sz w:val="20"/>
                <w:szCs w:val="20"/>
              </w:rPr>
              <w:t>Comité de Convivencia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1</w:t>
            </w:r>
            <w:r>
              <w:rPr>
                <w:rFonts w:cs="Arial"/>
              </w:rPr>
              <w:t>8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 w:val="restart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Gestionar el bienestar institucional</w:t>
            </w:r>
          </w:p>
        </w:tc>
        <w:tc>
          <w:tcPr>
            <w:tcW w:w="4064" w:type="dxa"/>
            <w:tcBorders>
              <w:top w:val="single" w:sz="12" w:space="0" w:color="auto"/>
            </w:tcBorders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Hacer seguimiento a egresados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(Ricardo Franco Betancur)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1</w:t>
            </w:r>
            <w:r>
              <w:rPr>
                <w:rFonts w:cs="Arial"/>
              </w:rPr>
              <w:t>9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Coordinar acompañamiento de otras entidades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(Nancy Adriana Herrera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483" w:type="dxa"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/>
            <w:tcBorders>
              <w:bottom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  <w:tcBorders>
              <w:bottom w:val="single" w:sz="12" w:space="0" w:color="auto"/>
            </w:tcBorders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 xml:space="preserve">Implementar el plan de </w:t>
            </w:r>
            <w:r w:rsidR="00B359B5">
              <w:rPr>
                <w:rFonts w:cs="Arial"/>
                <w:sz w:val="20"/>
                <w:szCs w:val="20"/>
              </w:rPr>
              <w:t xml:space="preserve">prevención de </w:t>
            </w:r>
            <w:r w:rsidRPr="008C619D">
              <w:rPr>
                <w:rFonts w:cs="Arial"/>
                <w:sz w:val="20"/>
                <w:szCs w:val="20"/>
              </w:rPr>
              <w:t>riesgos y emergencias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(Luis Ángel Hincapié)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 w:rsidRPr="00E425C4">
              <w:rPr>
                <w:rFonts w:cs="Arial"/>
              </w:rPr>
              <w:t>2</w:t>
            </w:r>
            <w:r>
              <w:rPr>
                <w:rFonts w:cs="Arial"/>
              </w:rPr>
              <w:t>1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 w:val="restart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Gestionar la proyección comunitaria</w:t>
            </w:r>
          </w:p>
        </w:tc>
        <w:tc>
          <w:tcPr>
            <w:tcW w:w="4064" w:type="dxa"/>
            <w:tcBorders>
              <w:top w:val="single" w:sz="12" w:space="0" w:color="auto"/>
            </w:tcBorders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Revisar y hacer seguimiento al servicio social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983137">
              <w:rPr>
                <w:rFonts w:cs="Arial"/>
                <w:b/>
                <w:sz w:val="20"/>
                <w:szCs w:val="20"/>
              </w:rPr>
              <w:t>(Oscar Adolfo Ortiz)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4064" w:type="dxa"/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Coordinar la proyección comunitaria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 w:rsidRPr="00414015">
              <w:rPr>
                <w:rFonts w:cs="Arial"/>
                <w:b/>
                <w:sz w:val="20"/>
                <w:szCs w:val="20"/>
              </w:rPr>
              <w:t>(Diana Yamile Sánchez)</w:t>
            </w:r>
          </w:p>
        </w:tc>
        <w:tc>
          <w:tcPr>
            <w:tcW w:w="483" w:type="dxa"/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</w:tr>
      <w:tr w:rsidR="007A352A" w:rsidRPr="00E425C4" w:rsidTr="00DE34FF">
        <w:tc>
          <w:tcPr>
            <w:tcW w:w="2148" w:type="dxa"/>
            <w:vMerge/>
          </w:tcPr>
          <w:p w:rsidR="007A352A" w:rsidRDefault="007A352A" w:rsidP="00DE34FF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  <w:b/>
              </w:rPr>
            </w:pPr>
            <w:r w:rsidRPr="00E425C4">
              <w:rPr>
                <w:rFonts w:cs="Arial"/>
                <w:b/>
              </w:rPr>
              <w:t>Administrar programa de inclusión</w:t>
            </w:r>
          </w:p>
        </w:tc>
        <w:tc>
          <w:tcPr>
            <w:tcW w:w="4064" w:type="dxa"/>
            <w:tcBorders>
              <w:top w:val="single" w:sz="12" w:space="0" w:color="auto"/>
            </w:tcBorders>
          </w:tcPr>
          <w:p w:rsidR="007A352A" w:rsidRDefault="007A352A" w:rsidP="00DE34F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C619D">
              <w:rPr>
                <w:rFonts w:cs="Arial"/>
                <w:sz w:val="20"/>
                <w:szCs w:val="20"/>
              </w:rPr>
              <w:t>Diseñar y revisar programas de inclusión institucional</w:t>
            </w:r>
          </w:p>
          <w:p w:rsidR="007A352A" w:rsidRPr="008C619D" w:rsidRDefault="007A352A" w:rsidP="00DE34FF">
            <w:pPr>
              <w:ind w:left="0" w:firstLine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556677">
              <w:rPr>
                <w:rFonts w:cs="Arial"/>
                <w:b/>
                <w:sz w:val="20"/>
                <w:szCs w:val="20"/>
              </w:rPr>
              <w:t>Doris Marcela Restrepo)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7A352A" w:rsidRPr="00E425C4" w:rsidRDefault="007A352A" w:rsidP="00DE34FF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</w:tbl>
    <w:p w:rsidR="00DE34FF" w:rsidRDefault="00DE34FF" w:rsidP="00E60F61">
      <w:pPr>
        <w:jc w:val="center"/>
        <w:rPr>
          <w:b/>
        </w:rPr>
      </w:pPr>
    </w:p>
    <w:p w:rsidR="00DE34FF" w:rsidRDefault="00DE34FF" w:rsidP="00E60F61">
      <w:pPr>
        <w:jc w:val="center"/>
        <w:rPr>
          <w:b/>
        </w:rPr>
      </w:pPr>
    </w:p>
    <w:p w:rsidR="00DE34FF" w:rsidRDefault="00DE34FF" w:rsidP="00E60F61">
      <w:pPr>
        <w:jc w:val="center"/>
        <w:rPr>
          <w:b/>
        </w:rPr>
      </w:pPr>
    </w:p>
    <w:p w:rsidR="00DE34FF" w:rsidRDefault="00DE34FF" w:rsidP="00E60F61">
      <w:pPr>
        <w:jc w:val="center"/>
        <w:rPr>
          <w:b/>
        </w:rPr>
      </w:pPr>
    </w:p>
    <w:sectPr w:rsidR="00DE34FF" w:rsidSect="00DE34FF">
      <w:headerReference w:type="default" r:id="rId7"/>
      <w:pgSz w:w="12240" w:h="20160" w:code="5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21" w:rsidRDefault="00F90821" w:rsidP="008E37DB">
      <w:r>
        <w:separator/>
      </w:r>
    </w:p>
  </w:endnote>
  <w:endnote w:type="continuationSeparator" w:id="0">
    <w:p w:rsidR="00F90821" w:rsidRDefault="00F90821" w:rsidP="008E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21" w:rsidRDefault="00F90821" w:rsidP="008E37DB">
      <w:r>
        <w:separator/>
      </w:r>
    </w:p>
  </w:footnote>
  <w:footnote w:type="continuationSeparator" w:id="0">
    <w:p w:rsidR="00F90821" w:rsidRDefault="00F90821" w:rsidP="008E3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4FF" w:rsidRDefault="00DE34FF">
    <w:pPr>
      <w:pStyle w:val="Encabezado"/>
    </w:pPr>
  </w:p>
  <w:tbl>
    <w:tblPr>
      <w:tblStyle w:val="Tablaconcuadrcula"/>
      <w:tblpPr w:leftFromText="141" w:rightFromText="141" w:vertAnchor="text" w:horzAnchor="margin" w:tblpXSpec="center" w:tblpY="941"/>
      <w:tblW w:w="9039" w:type="dxa"/>
      <w:tblLook w:val="04A0" w:firstRow="1" w:lastRow="0" w:firstColumn="1" w:lastColumn="0" w:noHBand="0" w:noVBand="1"/>
    </w:tblPr>
    <w:tblGrid>
      <w:gridCol w:w="1384"/>
      <w:gridCol w:w="5954"/>
      <w:gridCol w:w="1701"/>
    </w:tblGrid>
    <w:tr w:rsidR="00DE34FF" w:rsidTr="00DE34FF">
      <w:trPr>
        <w:trHeight w:val="847"/>
      </w:trPr>
      <w:tc>
        <w:tcPr>
          <w:tcW w:w="1384" w:type="dxa"/>
        </w:tcPr>
        <w:p w:rsidR="00DE34FF" w:rsidRDefault="00DE34FF" w:rsidP="00DE34FF">
          <w:pPr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44879BA" wp14:editId="0B728EA5">
                <wp:simplePos x="0" y="0"/>
                <wp:positionH relativeFrom="column">
                  <wp:posOffset>129540</wp:posOffset>
                </wp:positionH>
                <wp:positionV relativeFrom="paragraph">
                  <wp:posOffset>46990</wp:posOffset>
                </wp:positionV>
                <wp:extent cx="381000" cy="377825"/>
                <wp:effectExtent l="0" t="0" r="0" b="3175"/>
                <wp:wrapSquare wrapText="bothSides"/>
                <wp:docPr id="6" name="6 Imagen" descr="Imagen1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6 Imagen" descr="Imagen1.emf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77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</w:tcPr>
        <w:p w:rsidR="00DE34FF" w:rsidRDefault="00DE34FF" w:rsidP="00DE34FF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INSTITUCIÓN EDUCATIVA</w:t>
          </w:r>
        </w:p>
        <w:p w:rsidR="00DE34FF" w:rsidRDefault="00DE34FF" w:rsidP="00DE34FF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CASD JOSÉ MARÍA ESPINOSA PRIETO</w:t>
          </w:r>
        </w:p>
        <w:p w:rsidR="00DE34FF" w:rsidRPr="00DE5764" w:rsidRDefault="00DE34FF" w:rsidP="00DE34FF">
          <w:pPr>
            <w:jc w:val="center"/>
            <w:rPr>
              <w:rFonts w:cs="Arial"/>
              <w:b/>
            </w:rPr>
          </w:pPr>
          <w:r w:rsidRPr="00DE5764">
            <w:rPr>
              <w:rFonts w:cs="Arial"/>
              <w:b/>
              <w:i/>
              <w:sz w:val="28"/>
              <w:szCs w:val="28"/>
            </w:rPr>
            <w:t>Máxima</w:t>
          </w:r>
          <w:r>
            <w:rPr>
              <w:rFonts w:cs="Arial"/>
              <w:b/>
              <w:i/>
              <w:sz w:val="28"/>
              <w:szCs w:val="28"/>
            </w:rPr>
            <w:t xml:space="preserve"> Calidad I</w:t>
          </w:r>
          <w:r w:rsidRPr="00DE5764">
            <w:rPr>
              <w:rFonts w:cs="Arial"/>
              <w:b/>
              <w:i/>
              <w:sz w:val="28"/>
              <w:szCs w:val="28"/>
            </w:rPr>
            <w:t>nstitucional</w:t>
          </w:r>
        </w:p>
      </w:tc>
      <w:tc>
        <w:tcPr>
          <w:tcW w:w="1701" w:type="dxa"/>
        </w:tcPr>
        <w:p w:rsidR="00DE34FF" w:rsidRDefault="00DE34FF" w:rsidP="00DE34FF"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44D6FAA7" wp14:editId="065AA0AE">
                <wp:simplePos x="0" y="0"/>
                <wp:positionH relativeFrom="column">
                  <wp:posOffset>327660</wp:posOffset>
                </wp:positionH>
                <wp:positionV relativeFrom="paragraph">
                  <wp:posOffset>43180</wp:posOffset>
                </wp:positionV>
                <wp:extent cx="386715" cy="454660"/>
                <wp:effectExtent l="0" t="0" r="0" b="2540"/>
                <wp:wrapTight wrapText="bothSides">
                  <wp:wrapPolygon edited="0">
                    <wp:start x="0" y="0"/>
                    <wp:lineTo x="0" y="20816"/>
                    <wp:lineTo x="20217" y="20816"/>
                    <wp:lineTo x="20217" y="0"/>
                    <wp:lineTo x="0" y="0"/>
                  </wp:wrapPolygon>
                </wp:wrapTight>
                <wp:docPr id="8" name="3 Imagen" descr="LOGO DEFINITIVO DE CALID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 descr="LOGO DEFINITIVO DE CALIDAD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715" cy="454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E34FF" w:rsidTr="00DE34FF">
      <w:trPr>
        <w:trHeight w:val="579"/>
      </w:trPr>
      <w:tc>
        <w:tcPr>
          <w:tcW w:w="1384" w:type="dxa"/>
        </w:tcPr>
        <w:p w:rsidR="00DE34FF" w:rsidRPr="00144993" w:rsidRDefault="00DE34FF" w:rsidP="00DE34FF">
          <w:pPr>
            <w:rPr>
              <w:rFonts w:cs="Arial"/>
            </w:rPr>
          </w:pPr>
          <w:r w:rsidRPr="00144993">
            <w:rPr>
              <w:rFonts w:cs="Arial"/>
            </w:rPr>
            <w:t>DI-O-0</w:t>
          </w:r>
          <w:r>
            <w:rPr>
              <w:rFonts w:cs="Arial"/>
            </w:rPr>
            <w:t>2</w:t>
          </w:r>
        </w:p>
      </w:tc>
      <w:tc>
        <w:tcPr>
          <w:tcW w:w="5954" w:type="dxa"/>
        </w:tcPr>
        <w:p w:rsidR="00DE34FF" w:rsidRDefault="00DE34FF" w:rsidP="00DE34FF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DIRECCIONAMIENTO ESTRATÉGICO</w:t>
          </w:r>
        </w:p>
        <w:p w:rsidR="00DE34FF" w:rsidRPr="00DE34FF" w:rsidRDefault="00DE34FF" w:rsidP="00DE34FF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RED DE PROCESOS</w:t>
          </w:r>
        </w:p>
      </w:tc>
      <w:tc>
        <w:tcPr>
          <w:tcW w:w="1701" w:type="dxa"/>
        </w:tcPr>
        <w:p w:rsidR="00DE34FF" w:rsidRPr="00144993" w:rsidRDefault="00DE34FF" w:rsidP="00DE34FF">
          <w:pPr>
            <w:rPr>
              <w:rFonts w:cs="Arial"/>
            </w:rPr>
          </w:pPr>
          <w:r w:rsidRPr="00144993">
            <w:rPr>
              <w:rFonts w:cs="Arial"/>
            </w:rPr>
            <w:t>VERSIÓN 01</w:t>
          </w:r>
        </w:p>
        <w:p w:rsidR="00DE34FF" w:rsidRPr="0095746E" w:rsidRDefault="00DE34FF" w:rsidP="00DE34FF">
          <w:pPr>
            <w:rPr>
              <w:rFonts w:cs="Arial"/>
            </w:rPr>
          </w:pPr>
          <w:r w:rsidRPr="00144993">
            <w:rPr>
              <w:rFonts w:cs="Arial"/>
              <w:lang w:val="es-ES"/>
            </w:rPr>
            <w:t xml:space="preserve">Página </w:t>
          </w:r>
          <w:r w:rsidRPr="00144993">
            <w:rPr>
              <w:rFonts w:cs="Arial"/>
              <w:b/>
            </w:rPr>
            <w:fldChar w:fldCharType="begin"/>
          </w:r>
          <w:r w:rsidRPr="00144993">
            <w:rPr>
              <w:rFonts w:cs="Arial"/>
              <w:b/>
            </w:rPr>
            <w:instrText>PAGE  \* Arabic  \* MERGEFORMAT</w:instrText>
          </w:r>
          <w:r w:rsidRPr="00144993">
            <w:rPr>
              <w:rFonts w:cs="Arial"/>
              <w:b/>
            </w:rPr>
            <w:fldChar w:fldCharType="separate"/>
          </w:r>
          <w:r w:rsidRPr="00DE34FF">
            <w:rPr>
              <w:rFonts w:cs="Arial"/>
              <w:b/>
              <w:noProof/>
              <w:lang w:val="es-ES"/>
            </w:rPr>
            <w:t>1</w:t>
          </w:r>
          <w:r w:rsidRPr="00144993">
            <w:rPr>
              <w:rFonts w:cs="Arial"/>
              <w:b/>
            </w:rPr>
            <w:fldChar w:fldCharType="end"/>
          </w:r>
          <w:r w:rsidRPr="00144993">
            <w:rPr>
              <w:rFonts w:cs="Arial"/>
              <w:lang w:val="es-ES"/>
            </w:rPr>
            <w:t xml:space="preserve"> de </w:t>
          </w:r>
          <w:r w:rsidRPr="00144993">
            <w:rPr>
              <w:rFonts w:cs="Arial"/>
              <w:b/>
            </w:rPr>
            <w:fldChar w:fldCharType="begin"/>
          </w:r>
          <w:r w:rsidRPr="00144993">
            <w:rPr>
              <w:rFonts w:cs="Arial"/>
              <w:b/>
            </w:rPr>
            <w:instrText>NUMPAGES  \* Arabic  \* MERGEFORMAT</w:instrText>
          </w:r>
          <w:r w:rsidRPr="00144993">
            <w:rPr>
              <w:rFonts w:cs="Arial"/>
              <w:b/>
            </w:rPr>
            <w:fldChar w:fldCharType="separate"/>
          </w:r>
          <w:r w:rsidRPr="00DE34FF">
            <w:rPr>
              <w:rFonts w:cs="Arial"/>
              <w:b/>
              <w:noProof/>
              <w:lang w:val="es-ES"/>
            </w:rPr>
            <w:t>1</w:t>
          </w:r>
          <w:r w:rsidRPr="00144993">
            <w:rPr>
              <w:rFonts w:cs="Arial"/>
              <w:b/>
            </w:rPr>
            <w:fldChar w:fldCharType="end"/>
          </w:r>
        </w:p>
      </w:tc>
    </w:tr>
  </w:tbl>
  <w:p w:rsidR="00DE34FF" w:rsidRDefault="00DE34FF">
    <w:pPr>
      <w:pStyle w:val="Encabezado"/>
    </w:pPr>
  </w:p>
  <w:p w:rsidR="00DE34FF" w:rsidRDefault="00DE34FF">
    <w:pPr>
      <w:pStyle w:val="Encabezado"/>
    </w:pPr>
  </w:p>
  <w:p w:rsidR="00DE34FF" w:rsidRDefault="00DE34FF">
    <w:pPr>
      <w:pStyle w:val="Encabezado"/>
    </w:pPr>
  </w:p>
  <w:p w:rsidR="00DE34FF" w:rsidRDefault="00DE34FF">
    <w:pPr>
      <w:pStyle w:val="Encabezado"/>
    </w:pPr>
  </w:p>
  <w:p w:rsidR="00DE34FF" w:rsidRDefault="00DE34FF">
    <w:pPr>
      <w:pStyle w:val="Encabezado"/>
    </w:pPr>
  </w:p>
  <w:p w:rsidR="00DE34FF" w:rsidRDefault="00DE34FF">
    <w:pPr>
      <w:pStyle w:val="Encabezado"/>
    </w:pPr>
  </w:p>
  <w:p w:rsidR="00DE34FF" w:rsidRDefault="00DE34FF">
    <w:pPr>
      <w:pStyle w:val="Encabezado"/>
    </w:pPr>
  </w:p>
  <w:p w:rsidR="00DE34FF" w:rsidRDefault="00DE34FF">
    <w:pPr>
      <w:pStyle w:val="Encabezado"/>
    </w:pPr>
  </w:p>
  <w:p w:rsidR="00DE34FF" w:rsidRDefault="00DE34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86A"/>
    <w:rsid w:val="00094E8C"/>
    <w:rsid w:val="000B6D30"/>
    <w:rsid w:val="00100C1E"/>
    <w:rsid w:val="001501C9"/>
    <w:rsid w:val="00175A69"/>
    <w:rsid w:val="00176B35"/>
    <w:rsid w:val="00282BC0"/>
    <w:rsid w:val="002A5897"/>
    <w:rsid w:val="002F34A0"/>
    <w:rsid w:val="0036431E"/>
    <w:rsid w:val="003C51EE"/>
    <w:rsid w:val="003D408E"/>
    <w:rsid w:val="003E4F64"/>
    <w:rsid w:val="003F0113"/>
    <w:rsid w:val="004019F2"/>
    <w:rsid w:val="00402D62"/>
    <w:rsid w:val="004161EA"/>
    <w:rsid w:val="0042133D"/>
    <w:rsid w:val="00441E8E"/>
    <w:rsid w:val="00464326"/>
    <w:rsid w:val="00472ECE"/>
    <w:rsid w:val="004755EB"/>
    <w:rsid w:val="004831C3"/>
    <w:rsid w:val="004837E2"/>
    <w:rsid w:val="004A2F77"/>
    <w:rsid w:val="004F5C8F"/>
    <w:rsid w:val="00556677"/>
    <w:rsid w:val="005872D7"/>
    <w:rsid w:val="005B2DA3"/>
    <w:rsid w:val="00654A77"/>
    <w:rsid w:val="00707A73"/>
    <w:rsid w:val="00761108"/>
    <w:rsid w:val="007A047E"/>
    <w:rsid w:val="007A352A"/>
    <w:rsid w:val="007A6AB5"/>
    <w:rsid w:val="007D3408"/>
    <w:rsid w:val="007E7908"/>
    <w:rsid w:val="008579E0"/>
    <w:rsid w:val="008845DE"/>
    <w:rsid w:val="00887A7D"/>
    <w:rsid w:val="008B5D1F"/>
    <w:rsid w:val="008C619D"/>
    <w:rsid w:val="008E37DB"/>
    <w:rsid w:val="00935807"/>
    <w:rsid w:val="009B6678"/>
    <w:rsid w:val="00A85D7A"/>
    <w:rsid w:val="00A94AFE"/>
    <w:rsid w:val="00A9606E"/>
    <w:rsid w:val="00AB4465"/>
    <w:rsid w:val="00AE58CD"/>
    <w:rsid w:val="00B359B5"/>
    <w:rsid w:val="00B36E82"/>
    <w:rsid w:val="00B64CA9"/>
    <w:rsid w:val="00BC1406"/>
    <w:rsid w:val="00BD0620"/>
    <w:rsid w:val="00C02457"/>
    <w:rsid w:val="00C654D0"/>
    <w:rsid w:val="00CB18E3"/>
    <w:rsid w:val="00CC0888"/>
    <w:rsid w:val="00CD3D58"/>
    <w:rsid w:val="00CE5384"/>
    <w:rsid w:val="00D07B1B"/>
    <w:rsid w:val="00D13AAF"/>
    <w:rsid w:val="00D30D0F"/>
    <w:rsid w:val="00D527D3"/>
    <w:rsid w:val="00D5486A"/>
    <w:rsid w:val="00D9484B"/>
    <w:rsid w:val="00DD195F"/>
    <w:rsid w:val="00DE34FF"/>
    <w:rsid w:val="00E425C4"/>
    <w:rsid w:val="00E60F61"/>
    <w:rsid w:val="00E62312"/>
    <w:rsid w:val="00EF244D"/>
    <w:rsid w:val="00EF5C3B"/>
    <w:rsid w:val="00F31029"/>
    <w:rsid w:val="00F52CDC"/>
    <w:rsid w:val="00F81744"/>
    <w:rsid w:val="00F90821"/>
    <w:rsid w:val="00F922A4"/>
    <w:rsid w:val="00FA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ind w:left="340" w:hanging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3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E3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37D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E3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7DB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Familiar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LUISALBERTO</dc:creator>
  <cp:keywords/>
  <dc:description/>
  <cp:lastModifiedBy>LUISALBERTO</cp:lastModifiedBy>
  <cp:revision>36</cp:revision>
  <cp:lastPrinted>2013-05-30T02:36:00Z</cp:lastPrinted>
  <dcterms:created xsi:type="dcterms:W3CDTF">2012-05-14T22:51:00Z</dcterms:created>
  <dcterms:modified xsi:type="dcterms:W3CDTF">2013-07-29T14:53:00Z</dcterms:modified>
</cp:coreProperties>
</file>